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75" w:rsidRPr="003633D9" w:rsidRDefault="00497675" w:rsidP="00497675">
      <w:pPr>
        <w:spacing w:line="560" w:lineRule="exact"/>
        <w:jc w:val="left"/>
        <w:rPr>
          <w:rFonts w:ascii="仿宋_GB2312" w:eastAsia="仿宋_GB2312" w:hAnsiTheme="minorEastAsia" w:cs="Times New Roman"/>
          <w:b/>
          <w:sz w:val="34"/>
          <w:szCs w:val="34"/>
        </w:rPr>
      </w:pPr>
      <w:r w:rsidRPr="003633D9">
        <w:rPr>
          <w:rFonts w:ascii="仿宋_GB2312" w:eastAsia="仿宋_GB2312" w:hAnsiTheme="minorEastAsia" w:cs="Times New Roman" w:hint="eastAsia"/>
          <w:b/>
          <w:sz w:val="34"/>
          <w:szCs w:val="34"/>
        </w:rPr>
        <w:t>附件5：</w:t>
      </w:r>
    </w:p>
    <w:p w:rsidR="00C4757E" w:rsidRPr="003633D9" w:rsidRDefault="00785BDB">
      <w:pPr>
        <w:spacing w:line="560" w:lineRule="exact"/>
        <w:jc w:val="center"/>
        <w:rPr>
          <w:rFonts w:ascii="方正小标宋简体" w:eastAsia="方正小标宋简体" w:hAnsiTheme="minorEastAsia" w:cs="Times New Roman" w:hint="eastAsia"/>
          <w:b/>
          <w:kern w:val="0"/>
          <w:sz w:val="44"/>
          <w:szCs w:val="44"/>
        </w:rPr>
      </w:pPr>
      <w:r w:rsidRPr="003633D9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贵州大学2015</w:t>
      </w:r>
      <w:r w:rsidR="003633D9" w:rsidRPr="003633D9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～</w:t>
      </w:r>
      <w:r w:rsidRPr="003633D9">
        <w:rPr>
          <w:rFonts w:ascii="方正小标宋简体" w:eastAsia="方正小标宋简体" w:hAnsiTheme="minorEastAsia" w:cs="Times New Roman" w:hint="eastAsia"/>
          <w:b/>
          <w:sz w:val="44"/>
          <w:szCs w:val="44"/>
        </w:rPr>
        <w:t>2016</w:t>
      </w:r>
      <w:r w:rsidRPr="003633D9">
        <w:rPr>
          <w:rFonts w:ascii="方正小标宋简体" w:eastAsia="方正小标宋简体" w:hAnsiTheme="minorEastAsia" w:cs="Times New Roman" w:hint="eastAsia"/>
          <w:b/>
          <w:kern w:val="0"/>
          <w:sz w:val="44"/>
          <w:szCs w:val="44"/>
        </w:rPr>
        <w:t>学年度</w:t>
      </w:r>
      <w:r w:rsidR="00423039" w:rsidRPr="003633D9">
        <w:rPr>
          <w:rFonts w:ascii="方正小标宋简体" w:eastAsia="方正小标宋简体" w:hAnsiTheme="minorEastAsia" w:cs="Times New Roman" w:hint="eastAsia"/>
          <w:b/>
          <w:kern w:val="0"/>
          <w:sz w:val="44"/>
          <w:szCs w:val="44"/>
        </w:rPr>
        <w:t>校级</w:t>
      </w:r>
    </w:p>
    <w:p w:rsidR="00C4757E" w:rsidRPr="003633D9" w:rsidRDefault="00785BDB">
      <w:pPr>
        <w:spacing w:line="560" w:lineRule="exact"/>
        <w:jc w:val="center"/>
        <w:rPr>
          <w:rFonts w:ascii="方正小标宋简体" w:eastAsia="方正小标宋简体" w:hAnsiTheme="minorEastAsia" w:cs="Times New Roman" w:hint="eastAsia"/>
          <w:b/>
          <w:kern w:val="0"/>
          <w:sz w:val="44"/>
          <w:szCs w:val="44"/>
        </w:rPr>
      </w:pPr>
      <w:r w:rsidRPr="003633D9">
        <w:rPr>
          <w:rFonts w:ascii="方正小标宋简体" w:eastAsia="方正小标宋简体" w:hAnsiTheme="minorEastAsia" w:cs="Times New Roman" w:hint="eastAsia"/>
          <w:b/>
          <w:kern w:val="0"/>
          <w:sz w:val="44"/>
          <w:szCs w:val="44"/>
        </w:rPr>
        <w:t>先进班级</w:t>
      </w:r>
      <w:r w:rsidR="00183331" w:rsidRPr="003633D9">
        <w:rPr>
          <w:rFonts w:ascii="方正小标宋简体" w:eastAsia="方正小标宋简体" w:hAnsiTheme="minorEastAsia" w:cs="Times New Roman" w:hint="eastAsia"/>
          <w:b/>
          <w:kern w:val="0"/>
          <w:sz w:val="44"/>
          <w:szCs w:val="44"/>
        </w:rPr>
        <w:t>名单</w:t>
      </w:r>
    </w:p>
    <w:p w:rsidR="00C4757E" w:rsidRPr="00FC1703" w:rsidRDefault="00785BDB">
      <w:pPr>
        <w:jc w:val="center"/>
        <w:rPr>
          <w:rFonts w:ascii="仿宋_GB2312" w:eastAsia="仿宋_GB2312" w:hAnsiTheme="minorEastAsia" w:cs="Times New Roman"/>
          <w:b/>
          <w:kern w:val="0"/>
          <w:sz w:val="32"/>
          <w:szCs w:val="44"/>
        </w:rPr>
      </w:pPr>
      <w:r w:rsidRPr="00FC1703">
        <w:rPr>
          <w:rFonts w:ascii="仿宋_GB2312" w:eastAsia="仿宋_GB2312" w:hAnsiTheme="minorEastAsia" w:cs="Times New Roman" w:hint="eastAsia"/>
          <w:b/>
          <w:kern w:val="0"/>
          <w:sz w:val="32"/>
          <w:szCs w:val="44"/>
        </w:rPr>
        <w:t>（共计43个）</w:t>
      </w:r>
    </w:p>
    <w:p w:rsidR="00C4757E" w:rsidRPr="00FC1703" w:rsidRDefault="00C4757E">
      <w:pPr>
        <w:rPr>
          <w:rFonts w:ascii="仿宋_GB2312" w:eastAsia="仿宋_GB2312" w:hAnsiTheme="minorEastAsia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sz w:val="32"/>
          <w:szCs w:val="32"/>
        </w:rPr>
        <w:t>材料与冶金学院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高分子141  材物141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生命科学学院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生物科学131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大数据与电子信息学院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信管141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机械工程学院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农机131  机自145  机自146  工业设计131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动物科学学院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动科142  动物医学131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计算机科学与技术学院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信息安全141  空间信息与数字技术131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法学院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法学142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药学院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药物制剂141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矿业学院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矿资141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农学院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农学131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管理学院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会计141  工业工程141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体育学院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体教142  体教131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化学与化工学院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材化141  化学141  化工141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公共管理学院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行管141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经济学院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国贸131  金融学141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资源与环境工程学院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地理信息科学131  勘查技术与工程142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建筑与城市规划学院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建筑131  建筑132  城规122  城规142  城规132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历史与民族文化学院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历史141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数统学院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统计141</w:t>
      </w:r>
    </w:p>
    <w:p w:rsidR="00DB6270" w:rsidRPr="00FC1703" w:rsidRDefault="00DB6270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b/>
          <w:bCs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b/>
          <w:bCs/>
          <w:sz w:val="32"/>
          <w:szCs w:val="32"/>
        </w:rPr>
        <w:t>阳明学院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公共管理152  动物生产153  数学152  化学生物学151</w:t>
      </w:r>
    </w:p>
    <w:p w:rsidR="00C4757E" w:rsidRPr="00FC1703" w:rsidRDefault="00785BDB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>化工与制药类154  日语151  土木156  地理信息科学151</w:t>
      </w: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ab/>
      </w: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ab/>
      </w: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ab/>
      </w:r>
      <w:r w:rsidRPr="00FC1703">
        <w:rPr>
          <w:rFonts w:ascii="仿宋_GB2312" w:eastAsia="仿宋_GB2312" w:hAnsiTheme="minorEastAsia" w:cs="Times New Roman" w:hint="eastAsia"/>
          <w:sz w:val="32"/>
          <w:szCs w:val="32"/>
        </w:rPr>
        <w:tab/>
      </w:r>
    </w:p>
    <w:p w:rsidR="00C4757E" w:rsidRPr="00FC1703" w:rsidRDefault="00C4757E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</w:p>
    <w:p w:rsidR="00C4757E" w:rsidRPr="00FC1703" w:rsidRDefault="00C4757E">
      <w:pPr>
        <w:spacing w:line="560" w:lineRule="exact"/>
        <w:rPr>
          <w:rFonts w:ascii="仿宋_GB2312" w:eastAsia="仿宋_GB2312" w:hAnsiTheme="minorEastAsia" w:cs="Times New Roman"/>
          <w:sz w:val="32"/>
          <w:szCs w:val="32"/>
        </w:rPr>
      </w:pPr>
    </w:p>
    <w:p w:rsidR="00C4757E" w:rsidRPr="00FC1703" w:rsidRDefault="00C4757E">
      <w:pPr>
        <w:tabs>
          <w:tab w:val="left" w:pos="2271"/>
        </w:tabs>
        <w:jc w:val="left"/>
        <w:rPr>
          <w:rFonts w:ascii="仿宋_GB2312" w:eastAsia="仿宋_GB2312" w:hAnsiTheme="minorEastAsia"/>
        </w:rPr>
      </w:pPr>
      <w:bookmarkStart w:id="0" w:name="_GoBack"/>
      <w:bookmarkEnd w:id="0"/>
    </w:p>
    <w:sectPr w:rsidR="00C4757E" w:rsidRPr="00FC1703" w:rsidSect="00C4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C8" w:rsidRDefault="00BC66C8" w:rsidP="00750603">
      <w:r>
        <w:separator/>
      </w:r>
    </w:p>
  </w:endnote>
  <w:endnote w:type="continuationSeparator" w:id="0">
    <w:p w:rsidR="00BC66C8" w:rsidRDefault="00BC66C8" w:rsidP="00750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C8" w:rsidRDefault="00BC66C8" w:rsidP="00750603">
      <w:r>
        <w:separator/>
      </w:r>
    </w:p>
  </w:footnote>
  <w:footnote w:type="continuationSeparator" w:id="0">
    <w:p w:rsidR="00BC66C8" w:rsidRDefault="00BC66C8" w:rsidP="00750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4ED1630"/>
    <w:rsid w:val="00003FE9"/>
    <w:rsid w:val="00183331"/>
    <w:rsid w:val="001E6D5D"/>
    <w:rsid w:val="003633D9"/>
    <w:rsid w:val="00423039"/>
    <w:rsid w:val="00497675"/>
    <w:rsid w:val="004E6C10"/>
    <w:rsid w:val="00583618"/>
    <w:rsid w:val="00610353"/>
    <w:rsid w:val="00750603"/>
    <w:rsid w:val="00785BDB"/>
    <w:rsid w:val="008F03E8"/>
    <w:rsid w:val="00BC66C8"/>
    <w:rsid w:val="00C03844"/>
    <w:rsid w:val="00C274DB"/>
    <w:rsid w:val="00C4757E"/>
    <w:rsid w:val="00C71F7A"/>
    <w:rsid w:val="00CF7615"/>
    <w:rsid w:val="00DB5E23"/>
    <w:rsid w:val="00DB6270"/>
    <w:rsid w:val="00DD47DD"/>
    <w:rsid w:val="00DF7F91"/>
    <w:rsid w:val="00FC1703"/>
    <w:rsid w:val="460B5206"/>
    <w:rsid w:val="64ED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5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0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06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50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06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陶梅江</cp:lastModifiedBy>
  <cp:revision>2</cp:revision>
  <cp:lastPrinted>2016-12-19T09:16:00Z</cp:lastPrinted>
  <dcterms:created xsi:type="dcterms:W3CDTF">2016-12-20T09:35:00Z</dcterms:created>
  <dcterms:modified xsi:type="dcterms:W3CDTF">2016-12-20T09:35:00Z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