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9：</w:t>
      </w:r>
      <w:bookmarkStart w:id="1" w:name="_GoBack"/>
      <w:bookmarkEnd w:id="1"/>
    </w:p>
    <w:p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  <w:lang w:eastAsia="zh-CN"/>
        </w:rPr>
        <w:t>研究生</w:t>
      </w:r>
      <w:r>
        <w:rPr>
          <w:rFonts w:eastAsia="方正小标宋简体"/>
          <w:b/>
          <w:bCs/>
          <w:sz w:val="44"/>
          <w:szCs w:val="44"/>
        </w:rPr>
        <w:t>报送201</w:t>
      </w:r>
      <w:r>
        <w:rPr>
          <w:rFonts w:hint="eastAsia" w:eastAsia="方正小标宋简体"/>
          <w:b/>
          <w:bCs/>
          <w:sz w:val="44"/>
          <w:szCs w:val="44"/>
        </w:rPr>
        <w:t>8</w:t>
      </w:r>
      <w:r>
        <w:rPr>
          <w:rFonts w:eastAsia="方正小标宋简体"/>
          <w:b/>
          <w:bCs/>
          <w:sz w:val="44"/>
          <w:szCs w:val="44"/>
        </w:rPr>
        <w:t>届省级、校级优秀毕业</w:t>
      </w:r>
      <w:r>
        <w:rPr>
          <w:rFonts w:hint="eastAsia" w:eastAsia="方正小标宋简体"/>
          <w:b/>
          <w:bCs/>
          <w:sz w:val="44"/>
          <w:szCs w:val="44"/>
        </w:rPr>
        <w:t>生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材料要求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为了科学、规范、更好做好201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届全省优大毕业生评选和报送材料工作，补充以下几点要求：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一、认真填写登记表和汇总表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登记表和汇总表不能手工填写，必须是打印，且</w:t>
      </w:r>
      <w:r>
        <w:rPr>
          <w:rFonts w:eastAsia="仿宋_GB2312"/>
          <w:b/>
          <w:sz w:val="32"/>
          <w:szCs w:val="32"/>
        </w:rPr>
        <w:t>不能改变表格格式（包括字体和字号）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1.省级优秀毕业生：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登记表正面：</w:t>
      </w:r>
      <w:r>
        <w:rPr>
          <w:rFonts w:eastAsia="仿宋_GB2312"/>
          <w:sz w:val="32"/>
          <w:szCs w:val="32"/>
        </w:rPr>
        <w:t>学生基本信息必须填写准确；学生照片可张贴或彩色打印，不能黑白打印；学生获奖情况填写有代表性的3-4项，其中至少有一项符合参评要求（获校级及以上三好</w:t>
      </w:r>
      <w:r>
        <w:rPr>
          <w:rFonts w:hint="eastAsia" w:eastAsia="仿宋_GB2312"/>
          <w:sz w:val="32"/>
          <w:szCs w:val="32"/>
          <w:lang w:eastAsia="zh-CN"/>
        </w:rPr>
        <w:t>研究生</w:t>
      </w:r>
      <w:r>
        <w:rPr>
          <w:rFonts w:eastAsia="仿宋_GB2312"/>
          <w:sz w:val="32"/>
          <w:szCs w:val="32"/>
        </w:rPr>
        <w:t>、优秀</w:t>
      </w:r>
      <w:r>
        <w:rPr>
          <w:rFonts w:hint="eastAsia" w:eastAsia="仿宋_GB2312"/>
          <w:sz w:val="32"/>
          <w:szCs w:val="32"/>
          <w:lang w:eastAsia="zh-CN"/>
        </w:rPr>
        <w:t>研究</w:t>
      </w:r>
      <w:r>
        <w:rPr>
          <w:rFonts w:eastAsia="仿宋_GB2312"/>
          <w:sz w:val="32"/>
          <w:szCs w:val="32"/>
        </w:rPr>
        <w:t>生干部或同等奖励）；学生主要事迹为学生本人以</w:t>
      </w:r>
      <w:r>
        <w:rPr>
          <w:rFonts w:eastAsia="仿宋_GB2312"/>
          <w:b/>
          <w:bCs/>
          <w:sz w:val="32"/>
          <w:szCs w:val="32"/>
        </w:rPr>
        <w:t>第一人称</w:t>
      </w:r>
      <w:r>
        <w:rPr>
          <w:rFonts w:eastAsia="仿宋_GB2312"/>
          <w:sz w:val="32"/>
          <w:szCs w:val="32"/>
        </w:rPr>
        <w:t>书写，主要介绍自己在学校学习、生活基本情况和优秀事迹。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登记表反面：</w:t>
      </w:r>
      <w:r>
        <w:rPr>
          <w:rFonts w:eastAsia="仿宋_GB2312"/>
          <w:sz w:val="32"/>
          <w:szCs w:val="32"/>
        </w:rPr>
        <w:t>班级推荐意见为辅导员或班主任</w:t>
      </w:r>
      <w:r>
        <w:rPr>
          <w:rFonts w:eastAsia="仿宋_GB2312"/>
          <w:b/>
          <w:bCs/>
          <w:sz w:val="32"/>
          <w:szCs w:val="32"/>
        </w:rPr>
        <w:t>手写意见</w:t>
      </w:r>
      <w:r>
        <w:rPr>
          <w:rFonts w:eastAsia="仿宋_GB2312"/>
          <w:sz w:val="32"/>
          <w:szCs w:val="32"/>
        </w:rPr>
        <w:t>，该意见是对学生的中肯评价，应从学生多方面去评价；院系意见和学校意见原则上同意班集体的推荐意见，院系意见落款日期必须是在</w:t>
      </w:r>
      <w:r>
        <w:rPr>
          <w:rFonts w:eastAsia="仿宋_GB2312"/>
          <w:b/>
          <w:bCs/>
          <w:sz w:val="32"/>
          <w:szCs w:val="32"/>
        </w:rPr>
        <w:t>公示开始</w:t>
      </w:r>
      <w:r>
        <w:rPr>
          <w:rFonts w:eastAsia="仿宋_GB2312"/>
          <w:sz w:val="32"/>
          <w:szCs w:val="32"/>
        </w:rPr>
        <w:t>之前。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汇总表：一是</w:t>
      </w:r>
      <w:r>
        <w:rPr>
          <w:rFonts w:eastAsia="仿宋_GB2312"/>
          <w:sz w:val="32"/>
          <w:szCs w:val="32"/>
        </w:rPr>
        <w:t>要认真审核汇总表信息与学生登记表信息无误（</w:t>
      </w:r>
      <w:r>
        <w:rPr>
          <w:rFonts w:eastAsia="仿宋_GB2312"/>
          <w:b/>
          <w:bCs/>
          <w:sz w:val="32"/>
          <w:szCs w:val="32"/>
        </w:rPr>
        <w:t>尤其是专业名称，务必填写专业全称即学信网或毕业证书上的专业名称）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将汇总表纸质档作推荐文件附件，电子版另行上交；</w:t>
      </w:r>
      <w:r>
        <w:rPr>
          <w:rFonts w:eastAsia="仿宋_GB2312"/>
          <w:b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按汇总表范例式样填写；</w:t>
      </w:r>
      <w:r>
        <w:rPr>
          <w:rFonts w:eastAsia="仿宋_GB2312"/>
          <w:b/>
          <w:sz w:val="32"/>
          <w:szCs w:val="32"/>
        </w:rPr>
        <w:t>四是</w:t>
      </w:r>
      <w:r>
        <w:rPr>
          <w:rFonts w:eastAsia="仿宋_GB2312"/>
          <w:sz w:val="32"/>
          <w:szCs w:val="32"/>
        </w:rPr>
        <w:t>电子版汇总表上报时统一命名为：</w:t>
      </w:r>
      <w:r>
        <w:rPr>
          <w:rFonts w:eastAsia="仿宋_GB2312"/>
          <w:b/>
          <w:bCs/>
          <w:sz w:val="32"/>
          <w:szCs w:val="32"/>
        </w:rPr>
        <w:t>XX</w:t>
      </w:r>
      <w:r>
        <w:rPr>
          <w:rFonts w:hint="eastAsia" w:eastAsia="仿宋_GB2312"/>
          <w:b/>
          <w:bCs/>
          <w:sz w:val="32"/>
          <w:szCs w:val="32"/>
        </w:rPr>
        <w:t>学院</w:t>
      </w:r>
      <w:r>
        <w:rPr>
          <w:rFonts w:eastAsia="仿宋_GB2312"/>
          <w:b/>
          <w:bCs/>
          <w:sz w:val="32"/>
          <w:szCs w:val="32"/>
        </w:rPr>
        <w:t>201</w:t>
      </w:r>
      <w:r>
        <w:rPr>
          <w:rFonts w:hint="eastAsia" w:eastAsia="仿宋_GB2312"/>
          <w:b/>
          <w:bCs/>
          <w:sz w:val="32"/>
          <w:szCs w:val="32"/>
        </w:rPr>
        <w:t>8</w:t>
      </w:r>
      <w:r>
        <w:rPr>
          <w:rFonts w:eastAsia="仿宋_GB2312"/>
          <w:b/>
          <w:bCs/>
          <w:sz w:val="32"/>
          <w:szCs w:val="32"/>
        </w:rPr>
        <w:t>届省级优秀毕业生汇总表。</w:t>
      </w:r>
    </w:p>
    <w:p>
      <w:pPr>
        <w:spacing w:line="560" w:lineRule="exact"/>
        <w:ind w:left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2.校级优秀毕业生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校级优秀毕业生材料要求请参考省级优秀毕业生材料要求，电子版汇总表上报时统一命名为：</w:t>
      </w:r>
      <w:r>
        <w:rPr>
          <w:rFonts w:eastAsia="仿宋_GB2312"/>
          <w:b/>
          <w:bCs/>
          <w:sz w:val="32"/>
          <w:szCs w:val="32"/>
        </w:rPr>
        <w:t>XX</w:t>
      </w:r>
      <w:r>
        <w:rPr>
          <w:rFonts w:hint="eastAsia" w:eastAsia="仿宋_GB2312"/>
          <w:b/>
          <w:bCs/>
          <w:sz w:val="32"/>
          <w:szCs w:val="32"/>
        </w:rPr>
        <w:t>学院</w:t>
      </w:r>
      <w:r>
        <w:rPr>
          <w:rFonts w:eastAsia="仿宋_GB2312"/>
          <w:b/>
          <w:bCs/>
          <w:sz w:val="32"/>
          <w:szCs w:val="32"/>
        </w:rPr>
        <w:t>201</w:t>
      </w:r>
      <w:r>
        <w:rPr>
          <w:rFonts w:hint="eastAsia" w:eastAsia="仿宋_GB2312"/>
          <w:b/>
          <w:bCs/>
          <w:sz w:val="32"/>
          <w:szCs w:val="32"/>
        </w:rPr>
        <w:t>8</w:t>
      </w:r>
      <w:r>
        <w:rPr>
          <w:rFonts w:eastAsia="仿宋_GB2312"/>
          <w:b/>
          <w:bCs/>
          <w:sz w:val="32"/>
          <w:szCs w:val="32"/>
        </w:rPr>
        <w:t>届校级优秀毕业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研究</w:t>
      </w:r>
      <w:r>
        <w:rPr>
          <w:rFonts w:eastAsia="仿宋_GB2312"/>
          <w:b/>
          <w:bCs/>
          <w:sz w:val="32"/>
          <w:szCs w:val="32"/>
        </w:rPr>
        <w:t>生汇总表。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二、认真开展评选工作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根据各班级、院系的推荐，认真组织开展评选。</w:t>
      </w:r>
      <w:r>
        <w:rPr>
          <w:rFonts w:eastAsia="仿宋_GB2312"/>
          <w:b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审核推荐对象是否达到所要求的条件，审核推荐对象的获奖证书或做其它调查；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审核推荐表格是否填写规范、信息是否准确；</w:t>
      </w:r>
      <w:r>
        <w:rPr>
          <w:rFonts w:eastAsia="仿宋_GB2312"/>
          <w:b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在符合条件的推荐对象中从优等额选出公示人选；</w:t>
      </w:r>
      <w:r>
        <w:rPr>
          <w:rFonts w:eastAsia="仿宋_GB2312"/>
          <w:b/>
          <w:sz w:val="32"/>
          <w:szCs w:val="32"/>
        </w:rPr>
        <w:t>四是</w:t>
      </w:r>
      <w:r>
        <w:rPr>
          <w:rFonts w:eastAsia="仿宋_GB2312"/>
          <w:sz w:val="32"/>
          <w:szCs w:val="32"/>
        </w:rPr>
        <w:t>按要求进行公示（3个工作日）；</w:t>
      </w:r>
      <w:r>
        <w:rPr>
          <w:rFonts w:eastAsia="仿宋_GB2312"/>
          <w:b/>
          <w:sz w:val="32"/>
          <w:szCs w:val="32"/>
        </w:rPr>
        <w:t>五是</w:t>
      </w:r>
      <w:r>
        <w:rPr>
          <w:rFonts w:eastAsia="仿宋_GB2312"/>
          <w:sz w:val="32"/>
          <w:szCs w:val="32"/>
        </w:rPr>
        <w:t>将公示无异议人选作为正式推荐对象，由</w:t>
      </w:r>
      <w:r>
        <w:rPr>
          <w:rFonts w:hint="eastAsia" w:eastAsia="仿宋_GB2312"/>
          <w:sz w:val="32"/>
          <w:szCs w:val="32"/>
        </w:rPr>
        <w:t>各学院</w:t>
      </w:r>
      <w:r>
        <w:rPr>
          <w:rFonts w:eastAsia="仿宋_GB2312"/>
          <w:sz w:val="32"/>
          <w:szCs w:val="32"/>
        </w:rPr>
        <w:t>报送至</w:t>
      </w:r>
      <w:r>
        <w:rPr>
          <w:rFonts w:hint="eastAsia" w:eastAsia="仿宋_GB2312"/>
          <w:sz w:val="32"/>
          <w:szCs w:val="32"/>
          <w:lang w:eastAsia="zh-CN"/>
        </w:rPr>
        <w:t>研工部思政科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三、按时规范上报材料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上报要求：一是</w:t>
      </w:r>
      <w:r>
        <w:rPr>
          <w:rFonts w:eastAsia="仿宋_GB2312"/>
          <w:sz w:val="32"/>
          <w:szCs w:val="32"/>
        </w:rPr>
        <w:t>按规定时间上报材料；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规范整理上报的材料。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上报材料包括：</w:t>
      </w:r>
      <w:r>
        <w:rPr>
          <w:rFonts w:hint="eastAsia"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eastAsia="zh-CN"/>
        </w:rPr>
        <w:t>培养单位</w:t>
      </w:r>
      <w:r>
        <w:rPr>
          <w:rFonts w:eastAsia="仿宋_GB2312"/>
          <w:sz w:val="32"/>
          <w:szCs w:val="32"/>
        </w:rPr>
        <w:t>公示文件、推荐名单即“汇总表”、登记表、汇总表（电子版、纸质版）、个人优秀事迹（纸质档、电子档）、支撑材料（须</w:t>
      </w:r>
      <w:r>
        <w:rPr>
          <w:rFonts w:hint="eastAsia" w:eastAsia="仿宋_GB2312"/>
          <w:sz w:val="32"/>
          <w:szCs w:val="32"/>
          <w:lang w:eastAsia="zh-CN"/>
        </w:rPr>
        <w:t>按目录</w:t>
      </w:r>
      <w:r>
        <w:rPr>
          <w:rFonts w:eastAsia="仿宋_GB2312"/>
          <w:sz w:val="32"/>
          <w:szCs w:val="32"/>
        </w:rPr>
        <w:t>装订）。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报送要求：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1.登记表及支撑材料排放顺序必须与推荐名单既“汇总表”顺序一致，同时在登记表右上角用铅笔标注上与“汇总表”相同的序号；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2.支撑材料须列目录且材料顺序与目录一致</w:t>
      </w:r>
      <w:r>
        <w:rPr>
          <w:rFonts w:hint="eastAsia" w:eastAsia="仿宋_GB2312"/>
          <w:sz w:val="32"/>
          <w:szCs w:val="32"/>
        </w:rPr>
        <w:t>（即与学生所填所获奖励一栏的顺序一致）</w:t>
      </w:r>
      <w:r>
        <w:rPr>
          <w:rFonts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3.各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eastAsia="仿宋_GB2312"/>
          <w:sz w:val="32"/>
          <w:szCs w:val="32"/>
        </w:rPr>
        <w:t>单位务必按照相关要求上报材料，电子版发送邮箱：</w:t>
      </w:r>
      <w:bookmarkStart w:id="0" w:name="OLE_LINK27"/>
      <w:r>
        <w:rPr>
          <w:rFonts w:ascii="仿宋_GB2312" w:eastAsia="仿宋_GB2312"/>
          <w:sz w:val="34"/>
          <w:szCs w:val="34"/>
        </w:rPr>
        <w:fldChar w:fldCharType="begin"/>
      </w:r>
      <w:r>
        <w:rPr>
          <w:rFonts w:ascii="仿宋_GB2312" w:eastAsia="仿宋_GB2312"/>
          <w:sz w:val="34"/>
          <w:szCs w:val="34"/>
        </w:rPr>
        <w:instrText xml:space="preserve"> HYPERLINK "mailto:sizhengban@yeah.net" </w:instrText>
      </w:r>
      <w:r>
        <w:rPr>
          <w:rFonts w:ascii="仿宋_GB2312" w:eastAsia="仿宋_GB2312"/>
          <w:sz w:val="34"/>
          <w:szCs w:val="34"/>
        </w:rPr>
        <w:fldChar w:fldCharType="separate"/>
      </w:r>
      <w:r>
        <w:rPr>
          <w:rFonts w:ascii="仿宋_GB2312" w:eastAsia="仿宋_GB2312"/>
          <w:sz w:val="34"/>
          <w:szCs w:val="34"/>
        </w:rPr>
        <w:t>sizhengban@yeah.net</w:t>
      </w:r>
      <w:bookmarkEnd w:id="0"/>
      <w:r>
        <w:rPr>
          <w:rFonts w:ascii="仿宋_GB2312" w:eastAsia="仿宋_GB2312"/>
          <w:sz w:val="34"/>
          <w:szCs w:val="34"/>
        </w:rPr>
        <w:fldChar w:fldCharType="end"/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特别注意：</w:t>
      </w:r>
    </w:p>
    <w:p>
      <w:pPr>
        <w:spacing w:line="560" w:lineRule="exact"/>
        <w:ind w:left="640"/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所获奖励一栏请按照以下模板填写：</w:t>
      </w:r>
    </w:p>
    <w:p>
      <w:pPr>
        <w:spacing w:line="560" w:lineRule="exact"/>
        <w:ind w:left="640"/>
        <w:rPr>
          <w:rFonts w:hint="eastAsia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“何时</w:t>
      </w:r>
      <w:r>
        <w:rPr>
          <w:rFonts w:hint="eastAsia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+何地+何种奖励</w:t>
      </w:r>
      <w:r>
        <w:rPr>
          <w:rFonts w:hint="eastAsia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spacing w:line="560" w:lineRule="exact"/>
        <w:ind w:left="640"/>
        <w:rPr>
          <w:rFonts w:hint="eastAsia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如：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获2015-2016学年</w:t>
      </w:r>
      <w:r>
        <w:rPr>
          <w:rFonts w:hint="eastAsia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贵州大学</w:t>
      </w: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三好</w:t>
      </w:r>
      <w:r>
        <w:rPr>
          <w:rFonts w:hint="eastAsia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获2016-2017学年</w:t>
      </w:r>
      <w:r>
        <w:rPr>
          <w:rFonts w:hint="eastAsia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贵州大学</w:t>
      </w: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获2016年</w:t>
      </w:r>
      <w:r>
        <w:rPr>
          <w:rFonts w:hint="eastAsia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贵州省</w:t>
      </w: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省级优秀学生干部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挑选最具代表性的3-4项填写即可</w:t>
      </w:r>
    </w:p>
    <w:p>
      <w:pPr>
        <w:spacing w:line="560" w:lineRule="exact"/>
        <w:rPr>
          <w:rFonts w:eastAsia="仿宋_GB2312"/>
          <w:b/>
          <w:color w:val="FF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187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  <w:p>
    <w:pPr>
      <w:pStyle w:val="4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E2"/>
    <w:rsid w:val="000332D9"/>
    <w:rsid w:val="00080E39"/>
    <w:rsid w:val="00084922"/>
    <w:rsid w:val="00087284"/>
    <w:rsid w:val="00172A27"/>
    <w:rsid w:val="00236432"/>
    <w:rsid w:val="002B53F3"/>
    <w:rsid w:val="00314122"/>
    <w:rsid w:val="003265F9"/>
    <w:rsid w:val="00355B36"/>
    <w:rsid w:val="00371941"/>
    <w:rsid w:val="003C0078"/>
    <w:rsid w:val="003F3967"/>
    <w:rsid w:val="004005D6"/>
    <w:rsid w:val="004360C3"/>
    <w:rsid w:val="004E0B16"/>
    <w:rsid w:val="00514D82"/>
    <w:rsid w:val="00575B72"/>
    <w:rsid w:val="00584F5E"/>
    <w:rsid w:val="00601119"/>
    <w:rsid w:val="006074A6"/>
    <w:rsid w:val="00624C00"/>
    <w:rsid w:val="00632A8A"/>
    <w:rsid w:val="0066681A"/>
    <w:rsid w:val="0067446D"/>
    <w:rsid w:val="006D006C"/>
    <w:rsid w:val="00742389"/>
    <w:rsid w:val="008532B3"/>
    <w:rsid w:val="008901F3"/>
    <w:rsid w:val="008B62E1"/>
    <w:rsid w:val="00930F55"/>
    <w:rsid w:val="00966A47"/>
    <w:rsid w:val="00987020"/>
    <w:rsid w:val="009F5F7A"/>
    <w:rsid w:val="009F73DB"/>
    <w:rsid w:val="00A02C68"/>
    <w:rsid w:val="00A2367E"/>
    <w:rsid w:val="00A419F4"/>
    <w:rsid w:val="00A552E1"/>
    <w:rsid w:val="00A93F63"/>
    <w:rsid w:val="00A94102"/>
    <w:rsid w:val="00A95E9E"/>
    <w:rsid w:val="00AA032F"/>
    <w:rsid w:val="00B22BF3"/>
    <w:rsid w:val="00B676BB"/>
    <w:rsid w:val="00BD4AF2"/>
    <w:rsid w:val="00D3209B"/>
    <w:rsid w:val="00D821E6"/>
    <w:rsid w:val="00DC7D18"/>
    <w:rsid w:val="00DD43F4"/>
    <w:rsid w:val="00E329E3"/>
    <w:rsid w:val="00E410A9"/>
    <w:rsid w:val="00E93C11"/>
    <w:rsid w:val="00EA4730"/>
    <w:rsid w:val="00EF5AEB"/>
    <w:rsid w:val="00F03954"/>
    <w:rsid w:val="00F63D91"/>
    <w:rsid w:val="00F70158"/>
    <w:rsid w:val="00FD65DC"/>
    <w:rsid w:val="05C666B6"/>
    <w:rsid w:val="06910020"/>
    <w:rsid w:val="09966AD1"/>
    <w:rsid w:val="106510E4"/>
    <w:rsid w:val="11EC5235"/>
    <w:rsid w:val="13A7175F"/>
    <w:rsid w:val="14E9425E"/>
    <w:rsid w:val="17423802"/>
    <w:rsid w:val="18294330"/>
    <w:rsid w:val="182D6C82"/>
    <w:rsid w:val="18D575A7"/>
    <w:rsid w:val="1C847BA1"/>
    <w:rsid w:val="224B1156"/>
    <w:rsid w:val="22896EFB"/>
    <w:rsid w:val="2B8A0E5B"/>
    <w:rsid w:val="307F111D"/>
    <w:rsid w:val="372E07F1"/>
    <w:rsid w:val="375F652B"/>
    <w:rsid w:val="409303C2"/>
    <w:rsid w:val="40A86B11"/>
    <w:rsid w:val="41DF3E77"/>
    <w:rsid w:val="446631C8"/>
    <w:rsid w:val="44A34D7A"/>
    <w:rsid w:val="4526185C"/>
    <w:rsid w:val="464B3BBD"/>
    <w:rsid w:val="4B3B2EC5"/>
    <w:rsid w:val="4BC827B7"/>
    <w:rsid w:val="4C0473C6"/>
    <w:rsid w:val="517925E6"/>
    <w:rsid w:val="51827E55"/>
    <w:rsid w:val="5569512F"/>
    <w:rsid w:val="563A447B"/>
    <w:rsid w:val="572203CC"/>
    <w:rsid w:val="59D5204B"/>
    <w:rsid w:val="5CC1443C"/>
    <w:rsid w:val="6132138F"/>
    <w:rsid w:val="66866C51"/>
    <w:rsid w:val="69914C2B"/>
    <w:rsid w:val="6C927EDB"/>
    <w:rsid w:val="763316AC"/>
    <w:rsid w:val="790C7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贵州省教育厅</Company>
  <Pages>1</Pages>
  <Words>172</Words>
  <Characters>985</Characters>
  <Lines>8</Lines>
  <Paragraphs>2</Paragraphs>
  <ScaleCrop>false</ScaleCrop>
  <LinksUpToDate>false</LinksUpToDate>
  <CharactersWithSpaces>1155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2017-12-25T03:43:00Z</dcterms:created>
  <dc:creator>gzxsc</dc:creator>
  <cp:lastModifiedBy>June</cp:lastModifiedBy>
  <cp:lastPrinted>2017-01-06T02:19:00Z</cp:lastPrinted>
  <dcterms:modified xsi:type="dcterms:W3CDTF">2018-01-10T01:57:26Z</dcterms:modified>
  <dc:title>2016届全省优大生评选和报送材料要求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