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419" w:rsidRPr="009F0419" w:rsidRDefault="009F0419" w:rsidP="009F0419">
      <w:pPr>
        <w:pStyle w:val="a5"/>
        <w:rPr>
          <w:rFonts w:asciiTheme="majorEastAsia" w:eastAsiaTheme="majorEastAsia" w:hAnsiTheme="majorEastAsia" w:cs="方正小标宋简体"/>
          <w:b/>
          <w:sz w:val="28"/>
          <w:szCs w:val="28"/>
        </w:rPr>
      </w:pPr>
      <w:r>
        <w:rPr>
          <w:rFonts w:asciiTheme="majorEastAsia" w:eastAsiaTheme="majorEastAsia" w:hAnsiTheme="majorEastAsia" w:cs="方正小标宋简体" w:hint="eastAsia"/>
          <w:b/>
          <w:sz w:val="28"/>
          <w:szCs w:val="28"/>
        </w:rPr>
        <w:t>附件</w:t>
      </w:r>
      <w:r w:rsidR="001F3346">
        <w:rPr>
          <w:rFonts w:asciiTheme="majorEastAsia" w:eastAsiaTheme="majorEastAsia" w:hAnsiTheme="majorEastAsia" w:cs="方正小标宋简体" w:hint="eastAsia"/>
          <w:b/>
          <w:sz w:val="28"/>
          <w:szCs w:val="28"/>
        </w:rPr>
        <w:t>二</w:t>
      </w:r>
      <w:r>
        <w:rPr>
          <w:rFonts w:asciiTheme="majorEastAsia" w:eastAsiaTheme="majorEastAsia" w:hAnsiTheme="majorEastAsia" w:cs="方正小标宋简体" w:hint="eastAsia"/>
          <w:b/>
          <w:sz w:val="28"/>
          <w:szCs w:val="28"/>
        </w:rPr>
        <w:t>:</w:t>
      </w:r>
    </w:p>
    <w:p w:rsidR="00AB755E" w:rsidRPr="00AB755E" w:rsidRDefault="00BD7B22" w:rsidP="00AB755E">
      <w:pPr>
        <w:spacing w:line="600" w:lineRule="exact"/>
        <w:jc w:val="center"/>
        <w:rPr>
          <w:rFonts w:ascii="宋体" w:hAnsi="宋体"/>
          <w:b/>
          <w:sz w:val="44"/>
          <w:szCs w:val="44"/>
        </w:rPr>
      </w:pPr>
      <w:r>
        <w:rPr>
          <w:rFonts w:ascii="宋体" w:hAnsi="宋体" w:hint="eastAsia"/>
          <w:b/>
          <w:sz w:val="44"/>
          <w:szCs w:val="44"/>
        </w:rPr>
        <w:t>贵州大学“国华奖”</w:t>
      </w:r>
      <w:r w:rsidR="00AB755E" w:rsidRPr="00AB755E">
        <w:rPr>
          <w:rFonts w:ascii="宋体" w:hAnsi="宋体" w:hint="eastAsia"/>
          <w:b/>
          <w:sz w:val="44"/>
          <w:szCs w:val="44"/>
        </w:rPr>
        <w:t>教师</w:t>
      </w:r>
      <w:r>
        <w:rPr>
          <w:rFonts w:ascii="宋体" w:hAnsi="宋体" w:hint="eastAsia"/>
          <w:b/>
          <w:sz w:val="44"/>
          <w:szCs w:val="44"/>
        </w:rPr>
        <w:t>类</w:t>
      </w:r>
      <w:r w:rsidR="00AB755E" w:rsidRPr="00AB755E">
        <w:rPr>
          <w:rFonts w:ascii="宋体" w:hAnsi="宋体" w:hint="eastAsia"/>
          <w:b/>
          <w:sz w:val="44"/>
          <w:szCs w:val="44"/>
        </w:rPr>
        <w:t>评选办法</w:t>
      </w:r>
    </w:p>
    <w:p w:rsidR="00AB755E" w:rsidRPr="00AB755E" w:rsidRDefault="00AB755E" w:rsidP="00AB755E">
      <w:pPr>
        <w:spacing w:line="600" w:lineRule="exact"/>
        <w:ind w:firstLineChars="200" w:firstLine="480"/>
        <w:rPr>
          <w:rFonts w:ascii="宋体" w:hAnsi="宋体"/>
          <w:sz w:val="24"/>
          <w:szCs w:val="24"/>
        </w:rPr>
      </w:pPr>
    </w:p>
    <w:p w:rsidR="00AB755E" w:rsidRPr="00AB755E" w:rsidRDefault="0009631D" w:rsidP="00AB755E">
      <w:pPr>
        <w:spacing w:line="560" w:lineRule="exact"/>
        <w:ind w:firstLineChars="200" w:firstLine="640"/>
        <w:rPr>
          <w:rFonts w:ascii="宋体" w:hAnsi="宋体"/>
          <w:sz w:val="32"/>
          <w:szCs w:val="32"/>
        </w:rPr>
      </w:pPr>
      <w:r>
        <w:rPr>
          <w:rFonts w:ascii="宋体" w:hAnsi="宋体" w:hint="eastAsia"/>
          <w:sz w:val="32"/>
          <w:szCs w:val="32"/>
        </w:rPr>
        <w:t>为做好贵州大学国华教育基金“国华奖”的评选工作，充分调动教师的积极性，奖励教师在教学、科研等方面所取得的突出成绩，在师德建设方面的突出表现，</w:t>
      </w:r>
      <w:r w:rsidRPr="0009631D">
        <w:rPr>
          <w:rFonts w:ascii="宋体" w:hAnsi="宋体" w:hint="eastAsia"/>
          <w:sz w:val="32"/>
          <w:szCs w:val="32"/>
        </w:rPr>
        <w:t xml:space="preserve"> </w:t>
      </w:r>
      <w:r>
        <w:rPr>
          <w:rFonts w:ascii="宋体" w:hAnsi="宋体" w:hint="eastAsia"/>
          <w:sz w:val="32"/>
          <w:szCs w:val="32"/>
        </w:rPr>
        <w:t>根据</w:t>
      </w:r>
      <w:r>
        <w:rPr>
          <w:rFonts w:ascii="宋体" w:hAnsi="宋体" w:cs="宋体" w:hint="eastAsia"/>
          <w:color w:val="040404"/>
          <w:kern w:val="0"/>
          <w:sz w:val="32"/>
          <w:szCs w:val="32"/>
        </w:rPr>
        <w:t>“贵州大学国华教育基金”的相关要求</w:t>
      </w:r>
      <w:r>
        <w:rPr>
          <w:rFonts w:ascii="宋体" w:hAnsi="宋体" w:hint="eastAsia"/>
          <w:sz w:val="32"/>
          <w:szCs w:val="32"/>
        </w:rPr>
        <w:t>，特制订本办法。</w:t>
      </w:r>
    </w:p>
    <w:p w:rsidR="00AB755E" w:rsidRPr="00AB755E" w:rsidRDefault="00AB755E" w:rsidP="00AB755E">
      <w:pPr>
        <w:spacing w:line="560" w:lineRule="exact"/>
        <w:jc w:val="center"/>
        <w:rPr>
          <w:rFonts w:ascii="宋体" w:hAnsi="宋体"/>
          <w:sz w:val="32"/>
          <w:szCs w:val="32"/>
        </w:rPr>
      </w:pPr>
      <w:r w:rsidRPr="00AB755E">
        <w:rPr>
          <w:rFonts w:ascii="宋体" w:hAnsi="宋体" w:hint="eastAsia"/>
          <w:b/>
          <w:sz w:val="32"/>
          <w:szCs w:val="32"/>
        </w:rPr>
        <w:t>第一章  总则</w:t>
      </w:r>
    </w:p>
    <w:p w:rsidR="00AB755E" w:rsidRPr="00AB755E" w:rsidRDefault="00AB755E" w:rsidP="00AB755E">
      <w:pPr>
        <w:spacing w:line="560" w:lineRule="exact"/>
        <w:ind w:firstLineChars="200" w:firstLine="643"/>
        <w:rPr>
          <w:rFonts w:ascii="宋体" w:hAnsi="宋体"/>
          <w:sz w:val="32"/>
          <w:szCs w:val="32"/>
        </w:rPr>
      </w:pPr>
      <w:r w:rsidRPr="00AB755E">
        <w:rPr>
          <w:rFonts w:ascii="宋体" w:hAnsi="宋体" w:hint="eastAsia"/>
          <w:b/>
          <w:sz w:val="32"/>
          <w:szCs w:val="32"/>
        </w:rPr>
        <w:t xml:space="preserve">第一条 </w:t>
      </w:r>
      <w:r w:rsidRPr="00AB755E">
        <w:rPr>
          <w:rFonts w:ascii="宋体" w:hAnsi="宋体" w:hint="eastAsia"/>
          <w:sz w:val="32"/>
          <w:szCs w:val="32"/>
        </w:rPr>
        <w:t>“国华奖”每年评选一次。</w:t>
      </w:r>
    </w:p>
    <w:p w:rsidR="00AB755E" w:rsidRPr="00AB755E" w:rsidRDefault="00AB755E" w:rsidP="00AB755E">
      <w:pPr>
        <w:spacing w:line="560" w:lineRule="exact"/>
        <w:ind w:firstLineChars="200" w:firstLine="643"/>
        <w:rPr>
          <w:rFonts w:ascii="宋体" w:hAnsi="宋体"/>
          <w:sz w:val="32"/>
          <w:szCs w:val="32"/>
        </w:rPr>
      </w:pPr>
      <w:r w:rsidRPr="00AB755E">
        <w:rPr>
          <w:rFonts w:ascii="宋体" w:hAnsi="宋体" w:hint="eastAsia"/>
          <w:b/>
          <w:sz w:val="32"/>
          <w:szCs w:val="32"/>
        </w:rPr>
        <w:t>第二条</w:t>
      </w:r>
      <w:r w:rsidRPr="00AB755E">
        <w:rPr>
          <w:rFonts w:ascii="宋体" w:hAnsi="宋体" w:hint="eastAsia"/>
          <w:sz w:val="32"/>
          <w:szCs w:val="32"/>
        </w:rPr>
        <w:t xml:space="preserve">  成立“国华奖”教师</w:t>
      </w:r>
      <w:r w:rsidR="00BD7B22">
        <w:rPr>
          <w:rFonts w:ascii="宋体" w:hAnsi="宋体" w:hint="eastAsia"/>
          <w:sz w:val="32"/>
          <w:szCs w:val="32"/>
        </w:rPr>
        <w:t>类</w:t>
      </w:r>
      <w:r w:rsidRPr="00AB755E">
        <w:rPr>
          <w:rFonts w:ascii="宋体" w:hAnsi="宋体" w:hint="eastAsia"/>
          <w:sz w:val="32"/>
          <w:szCs w:val="32"/>
        </w:rPr>
        <w:t>评选委员会（以下简称“教师评委会”）。教师评委会由分管校领导、党委办公室、校长办公室、教师工作处、教务处、对外合作处、科学技术研究院、哲学社会科学研究院、研究生院、组织部、人事处、宣传部、工会等部门主要负责人和有关专家组成，纪委（监察室）对评选工作进行全程监督。教师评委会办公室设在教师工作处。</w:t>
      </w:r>
    </w:p>
    <w:p w:rsidR="00AB755E" w:rsidRPr="00AB755E" w:rsidRDefault="00AB755E" w:rsidP="00AB755E">
      <w:pPr>
        <w:spacing w:line="560" w:lineRule="exact"/>
        <w:jc w:val="center"/>
        <w:rPr>
          <w:rFonts w:ascii="宋体" w:hAnsi="宋体"/>
          <w:b/>
          <w:sz w:val="32"/>
          <w:szCs w:val="32"/>
        </w:rPr>
      </w:pPr>
      <w:r w:rsidRPr="00AB755E">
        <w:rPr>
          <w:rFonts w:ascii="宋体" w:hAnsi="宋体" w:hint="eastAsia"/>
          <w:b/>
          <w:sz w:val="32"/>
          <w:szCs w:val="32"/>
        </w:rPr>
        <w:t>第二章  奖励名额及金额</w:t>
      </w:r>
    </w:p>
    <w:p w:rsidR="00AB755E" w:rsidRPr="00AB755E" w:rsidRDefault="00AB755E" w:rsidP="00AB755E">
      <w:pPr>
        <w:spacing w:line="560" w:lineRule="exact"/>
        <w:ind w:firstLine="645"/>
        <w:rPr>
          <w:rFonts w:ascii="宋体" w:hAnsi="宋体"/>
          <w:sz w:val="32"/>
          <w:szCs w:val="32"/>
        </w:rPr>
      </w:pPr>
      <w:r w:rsidRPr="00AB755E">
        <w:rPr>
          <w:rFonts w:ascii="宋体" w:hAnsi="宋体" w:hint="eastAsia"/>
          <w:b/>
          <w:sz w:val="32"/>
          <w:szCs w:val="32"/>
        </w:rPr>
        <w:t>第三条</w:t>
      </w:r>
      <w:r w:rsidRPr="00AB755E">
        <w:rPr>
          <w:rFonts w:ascii="宋体" w:hAnsi="宋体" w:hint="eastAsia"/>
          <w:sz w:val="32"/>
          <w:szCs w:val="32"/>
        </w:rPr>
        <w:t xml:space="preserve">  奖励名额及金额每年由</w:t>
      </w:r>
      <w:r w:rsidRPr="00AB755E">
        <w:rPr>
          <w:rFonts w:ascii="宋体" w:hAnsi="宋体" w:cs="宋体" w:hint="eastAsia"/>
          <w:kern w:val="0"/>
          <w:sz w:val="32"/>
          <w:szCs w:val="32"/>
        </w:rPr>
        <w:t>“国华奖”评审委员会</w:t>
      </w:r>
      <w:r w:rsidRPr="00AB755E">
        <w:rPr>
          <w:rFonts w:ascii="宋体" w:hAnsi="宋体" w:hint="eastAsia"/>
          <w:sz w:val="32"/>
          <w:szCs w:val="32"/>
        </w:rPr>
        <w:t>确定，初评比例为130%。</w:t>
      </w:r>
    </w:p>
    <w:p w:rsidR="00AB755E" w:rsidRPr="00AB755E" w:rsidRDefault="00AB755E" w:rsidP="00AB755E">
      <w:pPr>
        <w:spacing w:line="560" w:lineRule="exact"/>
        <w:ind w:firstLine="645"/>
        <w:rPr>
          <w:rFonts w:ascii="宋体" w:hAnsi="宋体"/>
          <w:sz w:val="32"/>
          <w:szCs w:val="32"/>
        </w:rPr>
      </w:pPr>
      <w:r w:rsidRPr="00AB755E">
        <w:rPr>
          <w:rFonts w:ascii="宋体" w:hAnsi="宋体" w:hint="eastAsia"/>
          <w:b/>
          <w:sz w:val="32"/>
          <w:szCs w:val="32"/>
        </w:rPr>
        <w:t xml:space="preserve">第四条  </w:t>
      </w:r>
      <w:r w:rsidRPr="00AB755E">
        <w:rPr>
          <w:rFonts w:ascii="宋体" w:hAnsi="宋体" w:hint="eastAsia"/>
          <w:sz w:val="32"/>
          <w:szCs w:val="32"/>
        </w:rPr>
        <w:t>双肩挑教师评选比例不超过20%。</w:t>
      </w:r>
    </w:p>
    <w:p w:rsidR="00AB755E" w:rsidRPr="00AB755E" w:rsidRDefault="00AB755E" w:rsidP="00AB755E">
      <w:pPr>
        <w:spacing w:line="560" w:lineRule="exact"/>
        <w:jc w:val="center"/>
        <w:rPr>
          <w:rFonts w:ascii="宋体" w:hAnsi="宋体"/>
          <w:b/>
          <w:sz w:val="32"/>
          <w:szCs w:val="32"/>
        </w:rPr>
      </w:pPr>
      <w:r w:rsidRPr="00AB755E">
        <w:rPr>
          <w:rFonts w:ascii="宋体" w:hAnsi="宋体" w:hint="eastAsia"/>
          <w:b/>
          <w:sz w:val="32"/>
          <w:szCs w:val="32"/>
        </w:rPr>
        <w:t>第三章  评选对象及范围</w:t>
      </w:r>
    </w:p>
    <w:p w:rsidR="00AB755E" w:rsidRPr="00AB755E" w:rsidRDefault="00AB755E" w:rsidP="00AB755E">
      <w:pPr>
        <w:spacing w:line="560" w:lineRule="exact"/>
        <w:ind w:firstLineChars="196" w:firstLine="630"/>
        <w:rPr>
          <w:rFonts w:ascii="宋体" w:hAnsi="宋体"/>
          <w:sz w:val="32"/>
          <w:szCs w:val="32"/>
        </w:rPr>
      </w:pPr>
      <w:r w:rsidRPr="00AB755E">
        <w:rPr>
          <w:rFonts w:ascii="宋体" w:hAnsi="宋体" w:hint="eastAsia"/>
          <w:b/>
          <w:sz w:val="32"/>
          <w:szCs w:val="32"/>
        </w:rPr>
        <w:t xml:space="preserve">第五条  </w:t>
      </w:r>
      <w:r w:rsidRPr="00AB755E">
        <w:rPr>
          <w:rFonts w:ascii="宋体" w:hAnsi="宋体" w:hint="eastAsia"/>
          <w:sz w:val="32"/>
          <w:szCs w:val="32"/>
        </w:rPr>
        <w:t>评选对象为在学校从事教育教学工作5年及以上的全职在编在岗教师，年龄在45周岁以下。</w:t>
      </w:r>
    </w:p>
    <w:p w:rsidR="00AB755E" w:rsidRPr="00AB755E" w:rsidRDefault="00AB755E" w:rsidP="00AB755E">
      <w:pPr>
        <w:spacing w:line="560" w:lineRule="exact"/>
        <w:rPr>
          <w:rFonts w:ascii="宋体" w:hAnsi="宋体"/>
          <w:b/>
          <w:sz w:val="32"/>
          <w:szCs w:val="32"/>
        </w:rPr>
      </w:pPr>
      <w:r w:rsidRPr="00AB755E">
        <w:rPr>
          <w:rFonts w:ascii="宋体" w:hAnsi="宋体" w:hint="eastAsia"/>
          <w:b/>
          <w:sz w:val="32"/>
          <w:szCs w:val="32"/>
        </w:rPr>
        <w:t xml:space="preserve">　　第六条  </w:t>
      </w:r>
      <w:r w:rsidRPr="00AB755E">
        <w:rPr>
          <w:rFonts w:ascii="宋体" w:hAnsi="宋体" w:hint="eastAsia"/>
          <w:sz w:val="32"/>
          <w:szCs w:val="32"/>
        </w:rPr>
        <w:t>评选对象近5年年度考核为合格以上等次。</w:t>
      </w:r>
    </w:p>
    <w:p w:rsidR="00AB755E" w:rsidRPr="00AB755E" w:rsidRDefault="00AB755E" w:rsidP="00AB755E">
      <w:pPr>
        <w:spacing w:line="560" w:lineRule="exact"/>
        <w:jc w:val="center"/>
        <w:rPr>
          <w:rFonts w:ascii="宋体" w:hAnsi="宋体"/>
          <w:b/>
          <w:sz w:val="32"/>
          <w:szCs w:val="32"/>
        </w:rPr>
      </w:pPr>
      <w:r w:rsidRPr="00AB755E">
        <w:rPr>
          <w:rFonts w:ascii="宋体" w:hAnsi="宋体" w:hint="eastAsia"/>
          <w:b/>
          <w:sz w:val="32"/>
          <w:szCs w:val="32"/>
        </w:rPr>
        <w:lastRenderedPageBreak/>
        <w:t>第四章  评选条件</w:t>
      </w:r>
    </w:p>
    <w:p w:rsidR="00AB755E" w:rsidRPr="00AB755E" w:rsidRDefault="00AB755E" w:rsidP="00AB755E">
      <w:pPr>
        <w:spacing w:line="560" w:lineRule="exact"/>
        <w:ind w:firstLineChars="200" w:firstLine="643"/>
        <w:rPr>
          <w:rFonts w:ascii="宋体" w:hAnsi="宋体"/>
          <w:sz w:val="32"/>
          <w:szCs w:val="32"/>
        </w:rPr>
      </w:pPr>
      <w:r w:rsidRPr="00AB755E">
        <w:rPr>
          <w:rFonts w:ascii="宋体" w:hAnsi="宋体" w:hint="eastAsia"/>
          <w:b/>
          <w:sz w:val="32"/>
          <w:szCs w:val="32"/>
        </w:rPr>
        <w:t>第七条　评选条件</w:t>
      </w:r>
    </w:p>
    <w:p w:rsidR="00AB755E" w:rsidRPr="00AB755E" w:rsidRDefault="00AB755E" w:rsidP="00AB755E">
      <w:pPr>
        <w:spacing w:line="560" w:lineRule="exact"/>
        <w:ind w:firstLineChars="200" w:firstLine="640"/>
        <w:rPr>
          <w:rFonts w:ascii="宋体" w:hAnsi="宋体"/>
          <w:sz w:val="32"/>
          <w:szCs w:val="32"/>
        </w:rPr>
      </w:pPr>
      <w:r w:rsidRPr="00AB755E">
        <w:rPr>
          <w:rFonts w:ascii="宋体" w:hAnsi="宋体" w:hint="eastAsia"/>
          <w:sz w:val="32"/>
          <w:szCs w:val="32"/>
        </w:rPr>
        <w:t>1.拥护党的路线、方针、政策，遵守国家法律法规和学校的各项规章制度，忠诚于党和人民的教育事业，全面贯彻党的教育方针，积极投身教育教学改革，为人师表，师德高尚，廉洁自律，严谨笃学；</w:t>
      </w:r>
    </w:p>
    <w:p w:rsidR="00AB755E" w:rsidRPr="00AB755E" w:rsidRDefault="00AB755E" w:rsidP="00AB755E">
      <w:pPr>
        <w:spacing w:line="560" w:lineRule="exact"/>
        <w:ind w:firstLineChars="200" w:firstLine="640"/>
        <w:rPr>
          <w:rFonts w:ascii="宋体" w:hAnsi="宋体"/>
          <w:sz w:val="32"/>
          <w:szCs w:val="32"/>
        </w:rPr>
      </w:pPr>
      <w:r w:rsidRPr="00AB755E">
        <w:rPr>
          <w:rFonts w:ascii="宋体" w:hAnsi="宋体" w:hint="eastAsia"/>
          <w:sz w:val="32"/>
          <w:szCs w:val="32"/>
        </w:rPr>
        <w:t>2.长期从事一线教学工作，近3年连续承担本科生教学任务，每学年完成本科公共基础课或专业基础课授课在64学时以上，教学理念新颖，教学方式先进，教学效果好，深受学生和同行好评。</w:t>
      </w:r>
    </w:p>
    <w:p w:rsidR="00AB755E" w:rsidRPr="00AB755E" w:rsidRDefault="00AB755E" w:rsidP="00AB755E">
      <w:pPr>
        <w:spacing w:line="560" w:lineRule="exact"/>
        <w:ind w:firstLineChars="200" w:firstLine="640"/>
        <w:rPr>
          <w:rFonts w:ascii="宋体" w:hAnsi="宋体"/>
          <w:sz w:val="32"/>
          <w:szCs w:val="32"/>
        </w:rPr>
      </w:pPr>
      <w:r w:rsidRPr="00AB755E">
        <w:rPr>
          <w:rFonts w:ascii="宋体" w:hAnsi="宋体" w:hint="eastAsia"/>
          <w:sz w:val="32"/>
          <w:szCs w:val="32"/>
        </w:rPr>
        <w:t>3.注重教学改革，成效显著。近5年至少具备下列条件之一：</w:t>
      </w:r>
    </w:p>
    <w:p w:rsidR="00AB755E" w:rsidRPr="00AB755E" w:rsidRDefault="00AB755E" w:rsidP="00AB755E">
      <w:pPr>
        <w:spacing w:line="560" w:lineRule="exact"/>
        <w:ind w:firstLineChars="200" w:firstLine="640"/>
        <w:rPr>
          <w:rFonts w:ascii="宋体" w:hAnsi="宋体"/>
          <w:sz w:val="32"/>
          <w:szCs w:val="32"/>
        </w:rPr>
      </w:pPr>
      <w:r w:rsidRPr="00AB755E">
        <w:rPr>
          <w:rFonts w:ascii="宋体" w:hAnsi="宋体" w:hint="eastAsia"/>
          <w:sz w:val="32"/>
          <w:szCs w:val="32"/>
        </w:rPr>
        <w:t>（1）在省级及其以上学术刊物公开发表2篇及以上教学改革论文；或在核心学术刊物上发表1篇教学改革论文；或主编（副主编）教材并正式出版。</w:t>
      </w:r>
    </w:p>
    <w:p w:rsidR="00AB755E" w:rsidRPr="00AB755E" w:rsidRDefault="00AB755E" w:rsidP="00AB755E">
      <w:pPr>
        <w:spacing w:line="560" w:lineRule="exact"/>
        <w:ind w:firstLineChars="200" w:firstLine="640"/>
        <w:rPr>
          <w:rFonts w:ascii="宋体" w:hAnsi="宋体"/>
          <w:sz w:val="32"/>
          <w:szCs w:val="32"/>
        </w:rPr>
      </w:pPr>
      <w:r w:rsidRPr="00AB755E">
        <w:rPr>
          <w:rFonts w:ascii="宋体" w:hAnsi="宋体" w:hint="eastAsia"/>
          <w:sz w:val="32"/>
          <w:szCs w:val="32"/>
        </w:rPr>
        <w:t>（2）主持校级及其以上教改项目1项；或获得校级以上教学成果奖。</w:t>
      </w:r>
    </w:p>
    <w:p w:rsidR="00AB755E" w:rsidRPr="00AB755E" w:rsidRDefault="00AB755E" w:rsidP="00AB755E">
      <w:pPr>
        <w:spacing w:line="560" w:lineRule="exact"/>
        <w:ind w:firstLineChars="200" w:firstLine="640"/>
        <w:rPr>
          <w:rFonts w:ascii="宋体" w:hAnsi="宋体"/>
          <w:sz w:val="32"/>
          <w:szCs w:val="32"/>
        </w:rPr>
      </w:pPr>
      <w:r w:rsidRPr="00AB755E">
        <w:rPr>
          <w:rFonts w:ascii="宋体" w:hAnsi="宋体" w:hint="eastAsia"/>
          <w:sz w:val="32"/>
          <w:szCs w:val="32"/>
        </w:rPr>
        <w:t>4.在教书育人和人才培养上取得显著成效，近5年其直接培养、指导的学生在科学研究、竞赛、设计、创新实践和社会服务等活动中取得突出成绩，获省部级及以上奖励（以证书署名为准）。</w:t>
      </w:r>
    </w:p>
    <w:p w:rsidR="00AB755E" w:rsidRPr="00AB755E" w:rsidRDefault="00AB755E" w:rsidP="00AB755E">
      <w:pPr>
        <w:spacing w:line="560" w:lineRule="exact"/>
        <w:ind w:firstLineChars="200" w:firstLine="640"/>
        <w:rPr>
          <w:rFonts w:ascii="宋体" w:hAnsi="宋体"/>
          <w:sz w:val="32"/>
          <w:szCs w:val="32"/>
        </w:rPr>
      </w:pPr>
      <w:r w:rsidRPr="00AB755E">
        <w:rPr>
          <w:rFonts w:ascii="宋体" w:hAnsi="宋体" w:hint="eastAsia"/>
          <w:sz w:val="32"/>
          <w:szCs w:val="32"/>
        </w:rPr>
        <w:t>5.积极参与科研，成果丰硕，近5年有与职称相应的学术水平和科研成果，特别是能够将学科前沿知识和科研成果融入教学实践中。</w:t>
      </w:r>
    </w:p>
    <w:p w:rsidR="00AB755E" w:rsidRPr="00AB755E" w:rsidRDefault="00AB755E" w:rsidP="00AB755E">
      <w:pPr>
        <w:spacing w:line="560" w:lineRule="exact"/>
        <w:ind w:firstLineChars="200" w:firstLine="643"/>
        <w:rPr>
          <w:rFonts w:ascii="宋体" w:hAnsi="宋体"/>
          <w:sz w:val="32"/>
          <w:szCs w:val="32"/>
        </w:rPr>
      </w:pPr>
      <w:r w:rsidRPr="00AB755E">
        <w:rPr>
          <w:rFonts w:ascii="宋体" w:hAnsi="宋体" w:hint="eastAsia"/>
          <w:b/>
          <w:sz w:val="32"/>
          <w:szCs w:val="32"/>
        </w:rPr>
        <w:lastRenderedPageBreak/>
        <w:t>第八条</w:t>
      </w:r>
      <w:r w:rsidRPr="00AB755E">
        <w:rPr>
          <w:rFonts w:ascii="宋体" w:hAnsi="宋体" w:hint="eastAsia"/>
          <w:sz w:val="32"/>
          <w:szCs w:val="32"/>
        </w:rPr>
        <w:t xml:space="preserve">  有下列情况之一的，不参与评选</w:t>
      </w:r>
    </w:p>
    <w:p w:rsidR="00AB755E" w:rsidRPr="00AB755E" w:rsidRDefault="00AB755E" w:rsidP="00AB755E">
      <w:pPr>
        <w:spacing w:line="560" w:lineRule="exact"/>
        <w:ind w:firstLineChars="200" w:firstLine="640"/>
        <w:rPr>
          <w:rFonts w:ascii="宋体" w:hAnsi="宋体"/>
          <w:sz w:val="32"/>
          <w:szCs w:val="32"/>
        </w:rPr>
      </w:pPr>
      <w:r w:rsidRPr="00AB755E">
        <w:rPr>
          <w:rFonts w:ascii="宋体" w:hAnsi="宋体" w:hint="eastAsia"/>
          <w:sz w:val="32"/>
          <w:szCs w:val="32"/>
        </w:rPr>
        <w:t xml:space="preserve">1.违反法律、法规，受过党纪、政纪处分者；或造成严重后果和恶劣影响者； </w:t>
      </w:r>
    </w:p>
    <w:p w:rsidR="00AB755E" w:rsidRPr="00AB755E" w:rsidRDefault="00AB755E" w:rsidP="00AB755E">
      <w:pPr>
        <w:spacing w:line="560" w:lineRule="exact"/>
        <w:ind w:firstLineChars="200" w:firstLine="640"/>
        <w:rPr>
          <w:rFonts w:ascii="宋体" w:hAnsi="宋体"/>
          <w:sz w:val="32"/>
          <w:szCs w:val="32"/>
        </w:rPr>
      </w:pPr>
      <w:r w:rsidRPr="00AB755E">
        <w:rPr>
          <w:rFonts w:ascii="宋体" w:hAnsi="宋体" w:hint="eastAsia"/>
          <w:sz w:val="32"/>
          <w:szCs w:val="32"/>
        </w:rPr>
        <w:t>2.违反学校教学规章制度，近5年内发生过教学事故，受过相应处分者；</w:t>
      </w:r>
    </w:p>
    <w:p w:rsidR="00AB755E" w:rsidRPr="00AB755E" w:rsidRDefault="00AB755E" w:rsidP="00AB755E">
      <w:pPr>
        <w:spacing w:line="560" w:lineRule="exact"/>
        <w:ind w:firstLineChars="200" w:firstLine="640"/>
        <w:rPr>
          <w:rFonts w:ascii="宋体" w:hAnsi="宋体"/>
          <w:sz w:val="32"/>
          <w:szCs w:val="32"/>
        </w:rPr>
      </w:pPr>
      <w:r w:rsidRPr="00AB755E">
        <w:rPr>
          <w:rFonts w:ascii="宋体" w:hAnsi="宋体" w:hint="eastAsia"/>
          <w:sz w:val="32"/>
          <w:szCs w:val="32"/>
        </w:rPr>
        <w:t>3.不符合师德规范要求的，造成不良影响并被明示劝诫者；</w:t>
      </w:r>
    </w:p>
    <w:p w:rsidR="00AB755E" w:rsidRPr="00AB755E" w:rsidRDefault="00AB755E" w:rsidP="00AB755E">
      <w:pPr>
        <w:spacing w:line="560" w:lineRule="exact"/>
        <w:ind w:firstLineChars="200" w:firstLine="640"/>
        <w:rPr>
          <w:rFonts w:ascii="宋体" w:hAnsi="宋体"/>
          <w:sz w:val="32"/>
          <w:szCs w:val="32"/>
        </w:rPr>
      </w:pPr>
      <w:r w:rsidRPr="00AB755E">
        <w:rPr>
          <w:rFonts w:ascii="宋体" w:hAnsi="宋体" w:hint="eastAsia"/>
          <w:sz w:val="32"/>
          <w:szCs w:val="32"/>
        </w:rPr>
        <w:t>4.违反学术道德，证据明确，并被相应处理者。</w:t>
      </w:r>
    </w:p>
    <w:p w:rsidR="00AB755E" w:rsidRPr="00AB755E" w:rsidRDefault="00AB755E" w:rsidP="00AB755E">
      <w:pPr>
        <w:spacing w:line="560" w:lineRule="exact"/>
        <w:jc w:val="center"/>
        <w:rPr>
          <w:rFonts w:ascii="宋体" w:hAnsi="宋体"/>
          <w:b/>
          <w:sz w:val="32"/>
          <w:szCs w:val="32"/>
        </w:rPr>
      </w:pPr>
      <w:r w:rsidRPr="00AB755E">
        <w:rPr>
          <w:rFonts w:ascii="宋体" w:hAnsi="宋体" w:hint="eastAsia"/>
          <w:b/>
          <w:sz w:val="32"/>
          <w:szCs w:val="32"/>
        </w:rPr>
        <w:t>第五章  评审原则及评选程序</w:t>
      </w:r>
    </w:p>
    <w:p w:rsidR="00AB755E" w:rsidRPr="00AB755E" w:rsidRDefault="00AB755E" w:rsidP="00AB755E">
      <w:pPr>
        <w:spacing w:line="560" w:lineRule="exact"/>
        <w:ind w:firstLineChars="250" w:firstLine="803"/>
        <w:rPr>
          <w:rFonts w:ascii="宋体" w:hAnsi="宋体"/>
          <w:sz w:val="32"/>
          <w:szCs w:val="32"/>
        </w:rPr>
      </w:pPr>
      <w:r w:rsidRPr="00AB755E">
        <w:rPr>
          <w:rFonts w:ascii="宋体" w:hAnsi="宋体" w:hint="eastAsia"/>
          <w:b/>
          <w:sz w:val="32"/>
          <w:szCs w:val="32"/>
        </w:rPr>
        <w:t>第九条</w:t>
      </w:r>
      <w:r w:rsidRPr="00AB755E">
        <w:rPr>
          <w:rFonts w:ascii="宋体" w:hAnsi="宋体" w:hint="eastAsia"/>
          <w:sz w:val="32"/>
          <w:szCs w:val="32"/>
        </w:rPr>
        <w:t xml:space="preserve">  评审原则</w:t>
      </w:r>
    </w:p>
    <w:p w:rsidR="00AB755E" w:rsidRPr="00AB755E" w:rsidRDefault="00AB755E" w:rsidP="00AB755E">
      <w:pPr>
        <w:spacing w:line="560" w:lineRule="exact"/>
        <w:ind w:firstLineChars="200" w:firstLine="640"/>
        <w:rPr>
          <w:rFonts w:ascii="宋体" w:hAnsi="宋体"/>
          <w:sz w:val="32"/>
          <w:szCs w:val="32"/>
        </w:rPr>
      </w:pPr>
      <w:r w:rsidRPr="00AB755E">
        <w:rPr>
          <w:rFonts w:ascii="宋体" w:hAnsi="宋体" w:hint="eastAsia"/>
          <w:sz w:val="32"/>
          <w:szCs w:val="32"/>
        </w:rPr>
        <w:t>（一）坚持以师德表现、工作实绩与贡献作为衡量标准，坚持公平、公开、公正，推荐过程充分发扬民主，自下而上、逐级审核，严格把关，认真遴选，优中选优。</w:t>
      </w:r>
    </w:p>
    <w:p w:rsidR="00AB755E" w:rsidRPr="00AB755E" w:rsidRDefault="00AB755E" w:rsidP="00AB755E">
      <w:pPr>
        <w:spacing w:line="560" w:lineRule="exact"/>
        <w:ind w:firstLineChars="200" w:firstLine="640"/>
        <w:rPr>
          <w:rFonts w:ascii="宋体" w:hAnsi="宋体"/>
          <w:sz w:val="32"/>
          <w:szCs w:val="32"/>
        </w:rPr>
      </w:pPr>
      <w:r w:rsidRPr="00AB755E">
        <w:rPr>
          <w:rFonts w:ascii="宋体" w:hAnsi="宋体" w:hint="eastAsia"/>
          <w:sz w:val="32"/>
          <w:szCs w:val="32"/>
        </w:rPr>
        <w:t>（二）评选中要注重评估申报教师对学生思想政治素质的教育和影响，在奖励人选中要有从事</w:t>
      </w:r>
      <w:proofErr w:type="gramStart"/>
      <w:r w:rsidRPr="00AB755E">
        <w:rPr>
          <w:rFonts w:ascii="宋体" w:hAnsi="宋体" w:hint="eastAsia"/>
          <w:sz w:val="32"/>
          <w:szCs w:val="32"/>
        </w:rPr>
        <w:t>思政课</w:t>
      </w:r>
      <w:proofErr w:type="gramEnd"/>
      <w:r w:rsidRPr="00AB755E">
        <w:rPr>
          <w:rFonts w:ascii="宋体" w:hAnsi="宋体" w:hint="eastAsia"/>
          <w:sz w:val="32"/>
          <w:szCs w:val="32"/>
        </w:rPr>
        <w:t>的教师代表。</w:t>
      </w:r>
    </w:p>
    <w:p w:rsidR="00AB755E" w:rsidRPr="00AB755E" w:rsidRDefault="00AB755E" w:rsidP="00AB755E">
      <w:pPr>
        <w:spacing w:line="560" w:lineRule="exact"/>
        <w:ind w:firstLineChars="200" w:firstLine="640"/>
        <w:rPr>
          <w:rFonts w:ascii="宋体" w:hAnsi="宋体"/>
          <w:sz w:val="32"/>
          <w:szCs w:val="32"/>
        </w:rPr>
      </w:pPr>
      <w:r w:rsidRPr="00AB755E">
        <w:rPr>
          <w:rFonts w:ascii="宋体" w:hAnsi="宋体" w:hint="eastAsia"/>
          <w:sz w:val="32"/>
          <w:szCs w:val="32"/>
        </w:rPr>
        <w:t>（三）拟推荐对象由所在单位民主推荐，领导班子集体研究决定，经学校评审、公示、审定等程序后确定奖励人选。</w:t>
      </w:r>
    </w:p>
    <w:p w:rsidR="00AB755E" w:rsidRPr="00AB755E" w:rsidRDefault="00AB755E" w:rsidP="00AB755E">
      <w:pPr>
        <w:spacing w:line="560" w:lineRule="exact"/>
        <w:ind w:firstLineChars="200" w:firstLine="643"/>
        <w:rPr>
          <w:rFonts w:ascii="宋体" w:hAnsi="宋体"/>
          <w:sz w:val="32"/>
          <w:szCs w:val="32"/>
        </w:rPr>
      </w:pPr>
      <w:r w:rsidRPr="00AB755E">
        <w:rPr>
          <w:rFonts w:ascii="宋体" w:hAnsi="宋体" w:hint="eastAsia"/>
          <w:b/>
          <w:sz w:val="32"/>
          <w:szCs w:val="32"/>
        </w:rPr>
        <w:t xml:space="preserve">第十条 </w:t>
      </w:r>
      <w:r w:rsidRPr="00AB755E">
        <w:rPr>
          <w:rFonts w:ascii="宋体" w:hAnsi="宋体" w:hint="eastAsia"/>
          <w:sz w:val="32"/>
          <w:szCs w:val="32"/>
        </w:rPr>
        <w:t xml:space="preserve"> 评选程序</w:t>
      </w:r>
    </w:p>
    <w:p w:rsidR="00AB755E" w:rsidRPr="00AB755E" w:rsidRDefault="00AB755E" w:rsidP="00AB755E">
      <w:pPr>
        <w:spacing w:line="560" w:lineRule="exact"/>
        <w:ind w:firstLineChars="200" w:firstLine="640"/>
        <w:rPr>
          <w:rFonts w:ascii="宋体" w:hAnsi="宋体"/>
          <w:sz w:val="32"/>
          <w:szCs w:val="32"/>
        </w:rPr>
      </w:pPr>
      <w:r w:rsidRPr="00AB755E">
        <w:rPr>
          <w:rFonts w:ascii="宋体" w:hAnsi="宋体" w:hint="eastAsia"/>
          <w:sz w:val="32"/>
          <w:szCs w:val="32"/>
        </w:rPr>
        <w:t>（一）个人申报。申报教师对照评选条件，根据当年的评选通知要求向本单位提交申报材料。</w:t>
      </w:r>
    </w:p>
    <w:p w:rsidR="00AB755E" w:rsidRPr="00AB755E" w:rsidRDefault="00AB755E" w:rsidP="00AB755E">
      <w:pPr>
        <w:spacing w:line="560" w:lineRule="exact"/>
        <w:ind w:firstLineChars="200" w:firstLine="640"/>
        <w:rPr>
          <w:rFonts w:ascii="宋体" w:hAnsi="宋体"/>
          <w:sz w:val="32"/>
          <w:szCs w:val="32"/>
        </w:rPr>
      </w:pPr>
      <w:r w:rsidRPr="00AB755E">
        <w:rPr>
          <w:rFonts w:ascii="宋体" w:hAnsi="宋体" w:hint="eastAsia"/>
          <w:sz w:val="32"/>
          <w:szCs w:val="32"/>
        </w:rPr>
        <w:t>（二）基层单位推荐。各基层单位对教师申报材料的真实性进行审核，并对教师的申报资格进行严格把关，按民主推荐方式，推荐1名优秀教师候选人初步人选。基层单位推荐出的优秀教师候选人初步人选应在本单位公示3个工作日。</w:t>
      </w:r>
    </w:p>
    <w:p w:rsidR="00AB755E" w:rsidRPr="00AB755E" w:rsidRDefault="00AB755E" w:rsidP="00AB755E">
      <w:pPr>
        <w:widowControl/>
        <w:snapToGrid w:val="0"/>
        <w:spacing w:line="560" w:lineRule="exact"/>
        <w:ind w:firstLineChars="200" w:firstLine="643"/>
        <w:jc w:val="left"/>
        <w:rPr>
          <w:rFonts w:ascii="宋体" w:hAnsi="宋体"/>
          <w:b/>
          <w:bCs/>
          <w:kern w:val="0"/>
          <w:sz w:val="32"/>
          <w:szCs w:val="32"/>
        </w:rPr>
      </w:pPr>
      <w:r w:rsidRPr="00AB755E">
        <w:rPr>
          <w:rFonts w:ascii="宋体" w:hAnsi="宋体" w:cs="仿宋_GB2312" w:hint="eastAsia"/>
          <w:b/>
          <w:bCs/>
          <w:kern w:val="0"/>
          <w:sz w:val="32"/>
          <w:szCs w:val="32"/>
        </w:rPr>
        <w:lastRenderedPageBreak/>
        <w:t>推荐需报送的材料：</w:t>
      </w:r>
    </w:p>
    <w:p w:rsidR="00AB755E" w:rsidRPr="00AB755E" w:rsidRDefault="00AB755E" w:rsidP="00AB755E">
      <w:pPr>
        <w:widowControl/>
        <w:snapToGrid w:val="0"/>
        <w:spacing w:line="560" w:lineRule="exact"/>
        <w:ind w:firstLineChars="200" w:firstLine="640"/>
        <w:jc w:val="left"/>
        <w:rPr>
          <w:rFonts w:ascii="宋体" w:hAnsi="宋体" w:cs="仿宋_GB2312"/>
          <w:kern w:val="0"/>
          <w:sz w:val="32"/>
          <w:szCs w:val="32"/>
        </w:rPr>
      </w:pPr>
      <w:r w:rsidRPr="00AB755E">
        <w:rPr>
          <w:rFonts w:ascii="宋体" w:hAnsi="宋体" w:cs="仿宋_GB2312"/>
          <w:kern w:val="0"/>
          <w:sz w:val="32"/>
          <w:szCs w:val="32"/>
        </w:rPr>
        <w:t>1.</w:t>
      </w:r>
      <w:r w:rsidRPr="00AB755E">
        <w:rPr>
          <w:rFonts w:ascii="宋体" w:hAnsi="宋体" w:cs="仿宋_GB2312" w:hint="eastAsia"/>
          <w:sz w:val="32"/>
          <w:szCs w:val="32"/>
          <w:shd w:val="clear" w:color="auto" w:fill="FFFFFF"/>
        </w:rPr>
        <w:t>《贵州大学“国华奖”优秀教师申请表》；</w:t>
      </w:r>
    </w:p>
    <w:p w:rsidR="00AB755E" w:rsidRPr="00AB755E" w:rsidRDefault="00AB755E" w:rsidP="00AB755E">
      <w:pPr>
        <w:widowControl/>
        <w:snapToGrid w:val="0"/>
        <w:spacing w:line="560" w:lineRule="exact"/>
        <w:ind w:firstLineChars="200" w:firstLine="640"/>
        <w:jc w:val="left"/>
        <w:rPr>
          <w:rFonts w:ascii="宋体" w:hAnsi="宋体" w:cs="仿宋_GB2312"/>
          <w:sz w:val="32"/>
          <w:szCs w:val="32"/>
          <w:shd w:val="clear" w:color="auto" w:fill="FFFFFF"/>
        </w:rPr>
      </w:pPr>
      <w:r w:rsidRPr="00AB755E">
        <w:rPr>
          <w:rFonts w:ascii="宋体" w:hAnsi="宋体" w:cs="仿宋_GB2312"/>
          <w:kern w:val="0"/>
          <w:sz w:val="32"/>
          <w:szCs w:val="32"/>
        </w:rPr>
        <w:t>2.</w:t>
      </w:r>
      <w:r w:rsidRPr="00AB755E">
        <w:rPr>
          <w:rFonts w:ascii="宋体" w:hAnsi="宋体" w:cs="仿宋_GB2312" w:hint="eastAsia"/>
          <w:sz w:val="32"/>
          <w:szCs w:val="32"/>
          <w:shd w:val="clear" w:color="auto" w:fill="FFFFFF"/>
        </w:rPr>
        <w:t>《贵州大学“国华奖”优秀教师申请汇总表》；</w:t>
      </w:r>
    </w:p>
    <w:p w:rsidR="00AB755E" w:rsidRPr="00AB755E" w:rsidRDefault="00AB755E" w:rsidP="00AB755E">
      <w:pPr>
        <w:widowControl/>
        <w:snapToGrid w:val="0"/>
        <w:spacing w:line="560" w:lineRule="exact"/>
        <w:ind w:firstLineChars="200" w:firstLine="640"/>
        <w:jc w:val="left"/>
        <w:rPr>
          <w:rFonts w:ascii="宋体" w:hAnsi="宋体"/>
          <w:kern w:val="0"/>
          <w:sz w:val="32"/>
          <w:szCs w:val="32"/>
        </w:rPr>
      </w:pPr>
      <w:r w:rsidRPr="00AB755E">
        <w:rPr>
          <w:rFonts w:ascii="宋体" w:hAnsi="宋体" w:cs="仿宋_GB2312" w:hint="eastAsia"/>
          <w:sz w:val="32"/>
          <w:szCs w:val="32"/>
          <w:shd w:val="clear" w:color="auto" w:fill="FFFFFF"/>
        </w:rPr>
        <w:t>3.</w:t>
      </w:r>
      <w:r w:rsidRPr="00AB755E">
        <w:rPr>
          <w:rFonts w:ascii="宋体" w:hAnsi="宋体" w:cs="仿宋_GB2312" w:hint="eastAsia"/>
          <w:kern w:val="0"/>
          <w:sz w:val="32"/>
          <w:szCs w:val="32"/>
        </w:rPr>
        <w:t>个人先进事迹材料（1</w:t>
      </w:r>
      <w:r w:rsidRPr="00AB755E">
        <w:rPr>
          <w:rFonts w:ascii="宋体" w:hAnsi="宋体" w:cs="仿宋_GB2312"/>
          <w:kern w:val="0"/>
          <w:sz w:val="32"/>
          <w:szCs w:val="32"/>
        </w:rPr>
        <w:t>000</w:t>
      </w:r>
      <w:r w:rsidRPr="00AB755E">
        <w:rPr>
          <w:rFonts w:ascii="宋体" w:hAnsi="宋体" w:cs="仿宋_GB2312" w:hint="eastAsia"/>
          <w:kern w:val="0"/>
          <w:sz w:val="32"/>
          <w:szCs w:val="32"/>
        </w:rPr>
        <w:t>字）；</w:t>
      </w:r>
    </w:p>
    <w:p w:rsidR="00AB755E" w:rsidRPr="00AB755E" w:rsidRDefault="00AB755E" w:rsidP="00AB755E">
      <w:pPr>
        <w:spacing w:line="560" w:lineRule="exact"/>
        <w:ind w:firstLineChars="200" w:firstLine="640"/>
        <w:rPr>
          <w:rFonts w:ascii="宋体" w:hAnsi="宋体" w:cs="仿宋_GB2312"/>
          <w:kern w:val="0"/>
          <w:sz w:val="32"/>
          <w:szCs w:val="32"/>
        </w:rPr>
      </w:pPr>
      <w:r w:rsidRPr="00AB755E">
        <w:rPr>
          <w:rFonts w:ascii="宋体" w:hAnsi="宋体" w:cs="仿宋_GB2312" w:hint="eastAsia"/>
          <w:kern w:val="0"/>
          <w:sz w:val="32"/>
          <w:szCs w:val="32"/>
        </w:rPr>
        <w:t>4.相关支撑材料。</w:t>
      </w:r>
    </w:p>
    <w:p w:rsidR="00AB755E" w:rsidRPr="00AB755E" w:rsidRDefault="00AB755E" w:rsidP="00AB755E">
      <w:pPr>
        <w:spacing w:line="560" w:lineRule="exact"/>
        <w:ind w:firstLineChars="200" w:firstLine="640"/>
        <w:rPr>
          <w:rFonts w:ascii="宋体" w:hAnsi="宋体"/>
          <w:sz w:val="32"/>
          <w:szCs w:val="32"/>
        </w:rPr>
      </w:pPr>
      <w:r w:rsidRPr="00AB755E">
        <w:rPr>
          <w:rFonts w:ascii="宋体" w:hAnsi="宋体" w:cs="仿宋_GB2312" w:hint="eastAsia"/>
          <w:kern w:val="0"/>
          <w:sz w:val="32"/>
          <w:szCs w:val="32"/>
        </w:rPr>
        <w:t>（材料1-3均需提交盖章纸质版及电子文档）</w:t>
      </w:r>
    </w:p>
    <w:p w:rsidR="00AB755E" w:rsidRPr="00AB755E" w:rsidRDefault="00AB755E" w:rsidP="00AB755E">
      <w:pPr>
        <w:spacing w:line="560" w:lineRule="exact"/>
        <w:ind w:firstLineChars="200" w:firstLine="640"/>
        <w:rPr>
          <w:rFonts w:ascii="宋体" w:hAnsi="宋体"/>
          <w:sz w:val="32"/>
          <w:szCs w:val="32"/>
        </w:rPr>
      </w:pPr>
      <w:r w:rsidRPr="00AB755E">
        <w:rPr>
          <w:rFonts w:ascii="宋体" w:hAnsi="宋体" w:hint="eastAsia"/>
          <w:sz w:val="32"/>
          <w:szCs w:val="32"/>
        </w:rPr>
        <w:t>（三）评审。教师评委会对各基层单位推荐出的优秀教师候选人的材料进行评审并推选出候选人，报“国华奖”评审委员会，由“国华奖”评审委员会评选出获奖名单。</w:t>
      </w:r>
    </w:p>
    <w:p w:rsidR="00AB755E" w:rsidRPr="00AB755E" w:rsidRDefault="00AB755E" w:rsidP="00AB755E">
      <w:pPr>
        <w:spacing w:line="560" w:lineRule="exact"/>
        <w:jc w:val="center"/>
        <w:rPr>
          <w:rFonts w:ascii="宋体" w:hAnsi="宋体"/>
          <w:sz w:val="32"/>
          <w:szCs w:val="32"/>
        </w:rPr>
      </w:pPr>
      <w:r w:rsidRPr="00AB755E">
        <w:rPr>
          <w:rFonts w:ascii="宋体" w:hAnsi="宋体" w:hint="eastAsia"/>
          <w:b/>
          <w:sz w:val="32"/>
          <w:szCs w:val="32"/>
        </w:rPr>
        <w:t>第六章  附则</w:t>
      </w:r>
    </w:p>
    <w:p w:rsidR="00AB755E" w:rsidRPr="00AB755E" w:rsidRDefault="00AB755E" w:rsidP="00AB755E">
      <w:pPr>
        <w:spacing w:line="560" w:lineRule="exact"/>
        <w:ind w:firstLineChars="200" w:firstLine="643"/>
        <w:rPr>
          <w:rFonts w:ascii="宋体" w:hAnsi="宋体"/>
          <w:sz w:val="32"/>
          <w:szCs w:val="32"/>
        </w:rPr>
      </w:pPr>
      <w:r w:rsidRPr="00AB755E">
        <w:rPr>
          <w:rFonts w:ascii="宋体" w:hAnsi="宋体" w:hint="eastAsia"/>
          <w:b/>
          <w:sz w:val="32"/>
          <w:szCs w:val="32"/>
        </w:rPr>
        <w:t>第十一条</w:t>
      </w:r>
      <w:r w:rsidRPr="00AB755E">
        <w:rPr>
          <w:rFonts w:ascii="宋体" w:hAnsi="宋体" w:hint="eastAsia"/>
          <w:sz w:val="32"/>
          <w:szCs w:val="32"/>
        </w:rPr>
        <w:t xml:space="preserve">  本办法由国华教育基金“优秀教师奖”评选委员会负责解释。</w:t>
      </w:r>
    </w:p>
    <w:p w:rsidR="00AB755E" w:rsidRPr="00AB755E" w:rsidRDefault="00AB755E" w:rsidP="00AB755E">
      <w:pPr>
        <w:spacing w:line="560" w:lineRule="exact"/>
        <w:ind w:firstLineChars="200" w:firstLine="643"/>
        <w:rPr>
          <w:rFonts w:asciiTheme="minorEastAsia" w:eastAsiaTheme="minorEastAsia" w:hAnsiTheme="minorEastAsia" w:cs="宋体"/>
          <w:kern w:val="0"/>
          <w:sz w:val="32"/>
          <w:szCs w:val="32"/>
        </w:rPr>
      </w:pPr>
      <w:r w:rsidRPr="00AB755E">
        <w:rPr>
          <w:rFonts w:ascii="宋体" w:hAnsi="宋体" w:hint="eastAsia"/>
          <w:b/>
          <w:sz w:val="32"/>
          <w:szCs w:val="32"/>
        </w:rPr>
        <w:t>第十二条</w:t>
      </w:r>
      <w:r w:rsidRPr="00AB755E">
        <w:rPr>
          <w:rFonts w:ascii="宋体" w:hAnsi="宋体" w:hint="eastAsia"/>
          <w:sz w:val="32"/>
          <w:szCs w:val="32"/>
        </w:rPr>
        <w:t xml:space="preserve">  本办法自颁布之日起实施。</w:t>
      </w:r>
    </w:p>
    <w:p w:rsidR="006A1E60" w:rsidRPr="00AB755E" w:rsidRDefault="006A1E60">
      <w:bookmarkStart w:id="0" w:name="_GoBack"/>
      <w:bookmarkEnd w:id="0"/>
    </w:p>
    <w:sectPr w:rsidR="006A1E60" w:rsidRPr="00AB755E" w:rsidSect="006A1E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7AF" w:rsidRDefault="003407AF" w:rsidP="00BD7B22">
      <w:r>
        <w:separator/>
      </w:r>
    </w:p>
  </w:endnote>
  <w:endnote w:type="continuationSeparator" w:id="0">
    <w:p w:rsidR="003407AF" w:rsidRDefault="003407AF" w:rsidP="00BD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7AF" w:rsidRDefault="003407AF" w:rsidP="00BD7B22">
      <w:r>
        <w:separator/>
      </w:r>
    </w:p>
  </w:footnote>
  <w:footnote w:type="continuationSeparator" w:id="0">
    <w:p w:rsidR="003407AF" w:rsidRDefault="003407AF" w:rsidP="00BD7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755E"/>
    <w:rsid w:val="0009631D"/>
    <w:rsid w:val="000D4B13"/>
    <w:rsid w:val="001F3346"/>
    <w:rsid w:val="00225AA1"/>
    <w:rsid w:val="00275E0A"/>
    <w:rsid w:val="00302746"/>
    <w:rsid w:val="003407AF"/>
    <w:rsid w:val="006A1E60"/>
    <w:rsid w:val="006B49B6"/>
    <w:rsid w:val="00737BA2"/>
    <w:rsid w:val="0085150B"/>
    <w:rsid w:val="009F0419"/>
    <w:rsid w:val="00AB755E"/>
    <w:rsid w:val="00B47C93"/>
    <w:rsid w:val="00BD7B22"/>
    <w:rsid w:val="00C16389"/>
    <w:rsid w:val="00DA27F6"/>
    <w:rsid w:val="00EC4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55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7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7B22"/>
    <w:rPr>
      <w:rFonts w:ascii="Calibri" w:eastAsia="宋体" w:hAnsi="Calibri" w:cs="Times New Roman"/>
      <w:sz w:val="18"/>
      <w:szCs w:val="18"/>
    </w:rPr>
  </w:style>
  <w:style w:type="paragraph" w:styleId="a4">
    <w:name w:val="footer"/>
    <w:basedOn w:val="a"/>
    <w:link w:val="Char0"/>
    <w:uiPriority w:val="99"/>
    <w:unhideWhenUsed/>
    <w:rsid w:val="00BD7B22"/>
    <w:pPr>
      <w:tabs>
        <w:tab w:val="center" w:pos="4153"/>
        <w:tab w:val="right" w:pos="8306"/>
      </w:tabs>
      <w:snapToGrid w:val="0"/>
      <w:jc w:val="left"/>
    </w:pPr>
    <w:rPr>
      <w:sz w:val="18"/>
      <w:szCs w:val="18"/>
    </w:rPr>
  </w:style>
  <w:style w:type="character" w:customStyle="1" w:styleId="Char0">
    <w:name w:val="页脚 Char"/>
    <w:basedOn w:val="a0"/>
    <w:link w:val="a4"/>
    <w:uiPriority w:val="99"/>
    <w:rsid w:val="00BD7B22"/>
    <w:rPr>
      <w:rFonts w:ascii="Calibri" w:eastAsia="宋体" w:hAnsi="Calibri" w:cs="Times New Roman"/>
      <w:sz w:val="18"/>
      <w:szCs w:val="18"/>
    </w:rPr>
  </w:style>
  <w:style w:type="paragraph" w:styleId="a5">
    <w:name w:val="Normal (Web)"/>
    <w:basedOn w:val="a"/>
    <w:uiPriority w:val="99"/>
    <w:unhideWhenUsed/>
    <w:rsid w:val="009F0419"/>
    <w:pPr>
      <w:jc w:val="left"/>
    </w:pPr>
    <w:rPr>
      <w:rFonts w:cs="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4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6</cp:revision>
  <dcterms:created xsi:type="dcterms:W3CDTF">2017-12-01T08:49:00Z</dcterms:created>
  <dcterms:modified xsi:type="dcterms:W3CDTF">2017-12-05T01:03:00Z</dcterms:modified>
</cp:coreProperties>
</file>